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FF2" w:rsidRDefault="00FD37BA">
      <w:r>
        <w:t>FIGURAS JRJ</w:t>
      </w:r>
    </w:p>
    <w:p w:rsidR="00FD37BA" w:rsidRDefault="00FD37BA"/>
    <w:p w:rsidR="003A646D" w:rsidRDefault="00FD37BA" w:rsidP="003A646D">
      <w:r>
        <w:t>Figura 1</w:t>
      </w:r>
      <w:r w:rsidR="00087032">
        <w:t>a y b</w:t>
      </w:r>
      <w:r>
        <w:t xml:space="preserve">.-  </w:t>
      </w:r>
      <w:r w:rsidR="00087032">
        <w:t>Imagen de c</w:t>
      </w:r>
      <w:r>
        <w:t>olonoscopia virtual</w:t>
      </w:r>
      <w:r w:rsidR="00087032">
        <w:t>.</w:t>
      </w:r>
      <w:r w:rsidR="00087032" w:rsidRPr="00087032">
        <w:rPr>
          <w:rFonts w:ascii="Cambria" w:hAnsi="Cambria"/>
          <w:color w:val="000000"/>
        </w:rPr>
        <w:t xml:space="preserve"> </w:t>
      </w:r>
      <w:r w:rsidR="003A646D">
        <w:t xml:space="preserve">Imagen de volumen </w:t>
      </w:r>
      <w:proofErr w:type="spellStart"/>
      <w:proofErr w:type="gramStart"/>
      <w:r w:rsidR="003A646D" w:rsidRPr="003A646D">
        <w:rPr>
          <w:i/>
        </w:rPr>
        <w:t>rendering</w:t>
      </w:r>
      <w:proofErr w:type="spellEnd"/>
      <w:r w:rsidR="003A646D">
        <w:t xml:space="preserve"> ,</w:t>
      </w:r>
      <w:proofErr w:type="gramEnd"/>
      <w:r w:rsidR="003A646D">
        <w:t xml:space="preserve"> visión extra e </w:t>
      </w:r>
      <w:proofErr w:type="spellStart"/>
      <w:r w:rsidR="003A646D">
        <w:t>intraluminal</w:t>
      </w:r>
      <w:proofErr w:type="spellEnd"/>
      <w:r w:rsidR="003A646D">
        <w:t xml:space="preserve"> en la que se observa un área de estenosis infranqueable para el </w:t>
      </w:r>
      <w:proofErr w:type="spellStart"/>
      <w:r w:rsidR="003A646D">
        <w:t>endoscopista</w:t>
      </w:r>
      <w:proofErr w:type="spellEnd"/>
    </w:p>
    <w:p w:rsidR="003A646D" w:rsidRDefault="003A646D" w:rsidP="003A646D">
      <w:r w:rsidRPr="003A646D">
        <w:rPr>
          <w:noProof/>
          <w:lang w:eastAsia="es-ES"/>
        </w:rPr>
        <w:drawing>
          <wp:inline distT="0" distB="0" distL="0" distR="0">
            <wp:extent cx="1997519" cy="2233029"/>
            <wp:effectExtent l="0" t="0" r="9525" b="2540"/>
            <wp:docPr id="1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17-04-24 a las 16.51.08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240" t="65901" r="60697"/>
                    <a:stretch/>
                  </pic:blipFill>
                  <pic:spPr bwMode="auto">
                    <a:xfrm>
                      <a:off x="0" y="0"/>
                      <a:ext cx="1997770" cy="2233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Figura 1 a</w:t>
      </w:r>
    </w:p>
    <w:p w:rsidR="003A646D" w:rsidRDefault="003A646D" w:rsidP="003A646D"/>
    <w:p w:rsidR="003A646D" w:rsidRDefault="003A646D" w:rsidP="003A646D"/>
    <w:p w:rsidR="003A646D" w:rsidRDefault="003A646D" w:rsidP="003A646D">
      <w:r>
        <w:t xml:space="preserve">  </w:t>
      </w:r>
      <w:r w:rsidR="00137CC9" w:rsidRPr="00137CC9">
        <w:drawing>
          <wp:inline distT="0" distB="0" distL="0" distR="0">
            <wp:extent cx="1917700" cy="2222500"/>
            <wp:effectExtent l="0" t="0" r="12700" b="12700"/>
            <wp:docPr id="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17-04-24 a las 18.27.45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49423" r="15039" b="34099"/>
                    <a:stretch/>
                  </pic:blipFill>
                  <pic:spPr bwMode="auto">
                    <a:xfrm>
                      <a:off x="0" y="0"/>
                      <a:ext cx="1917700" cy="222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>Figura 1b</w:t>
      </w:r>
    </w:p>
    <w:p w:rsidR="003A646D" w:rsidRDefault="003A646D">
      <w:r>
        <w:br w:type="page"/>
      </w:r>
    </w:p>
    <w:p w:rsidR="003A646D" w:rsidRDefault="003A646D" w:rsidP="003A646D"/>
    <w:p w:rsidR="003A646D" w:rsidRDefault="003A646D" w:rsidP="003A646D">
      <w:r>
        <w:rPr>
          <w:rFonts w:ascii="Cambria" w:hAnsi="Cambria"/>
          <w:color w:val="000000"/>
        </w:rPr>
        <w:t>Figura 2.-</w:t>
      </w:r>
      <w:r w:rsidRPr="003A646D">
        <w:t xml:space="preserve"> </w:t>
      </w:r>
      <w:r>
        <w:t xml:space="preserve">Imagen de volumen </w:t>
      </w:r>
      <w:proofErr w:type="spellStart"/>
      <w:r w:rsidRPr="003A646D">
        <w:rPr>
          <w:i/>
        </w:rPr>
        <w:t>rendering</w:t>
      </w:r>
      <w:proofErr w:type="spellEnd"/>
      <w:r>
        <w:t xml:space="preserve"> del colon derecho, visión </w:t>
      </w:r>
      <w:proofErr w:type="spellStart"/>
      <w:r>
        <w:t>endoluminal</w:t>
      </w:r>
      <w:proofErr w:type="spellEnd"/>
      <w:r>
        <w:t xml:space="preserve"> en la que se evidencia irregularidad de la mucosa en relación con enfermedad de </w:t>
      </w:r>
      <w:proofErr w:type="spellStart"/>
      <w:r>
        <w:t>Crohn</w:t>
      </w:r>
      <w:bookmarkStart w:id="0" w:name="_GoBack"/>
      <w:bookmarkEnd w:id="0"/>
      <w:proofErr w:type="spellEnd"/>
    </w:p>
    <w:p w:rsidR="003A646D" w:rsidRDefault="003A646D" w:rsidP="003A646D">
      <w:r w:rsidRPr="003A646D">
        <w:rPr>
          <w:noProof/>
          <w:lang w:eastAsia="es-ES"/>
        </w:rPr>
        <w:drawing>
          <wp:inline distT="0" distB="0" distL="0" distR="0">
            <wp:extent cx="1879600" cy="2247900"/>
            <wp:effectExtent l="0" t="0" r="0" b="12700"/>
            <wp:docPr id="1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17-04-24 a las 16.51.25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9423" r="15745" b="33346"/>
                    <a:stretch/>
                  </pic:blipFill>
                  <pic:spPr bwMode="auto">
                    <a:xfrm>
                      <a:off x="0" y="0"/>
                      <a:ext cx="1879600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Figura 2</w:t>
      </w:r>
    </w:p>
    <w:p w:rsidR="003A646D" w:rsidRDefault="003A646D">
      <w:pPr>
        <w:rPr>
          <w:rFonts w:ascii="Cambria" w:hAnsi="Cambria"/>
          <w:color w:val="000000"/>
        </w:rPr>
      </w:pPr>
    </w:p>
    <w:p w:rsidR="00087032" w:rsidRDefault="00087032"/>
    <w:p w:rsidR="00461C79" w:rsidRDefault="00461C79">
      <w:r>
        <w:br w:type="page"/>
      </w:r>
    </w:p>
    <w:p w:rsidR="00FE6D4D" w:rsidRDefault="00FE6D4D">
      <w:r>
        <w:lastRenderedPageBreak/>
        <w:t>Figura</w:t>
      </w:r>
      <w:r w:rsidR="00461C79">
        <w:t xml:space="preserve"> </w:t>
      </w:r>
      <w:proofErr w:type="gramStart"/>
      <w:r w:rsidR="003A646D">
        <w:t>3</w:t>
      </w:r>
      <w:r>
        <w:t xml:space="preserve"> </w:t>
      </w:r>
      <w:r w:rsidR="00463564">
        <w:t>.</w:t>
      </w:r>
      <w:proofErr w:type="gramEnd"/>
      <w:r w:rsidR="00463564">
        <w:t xml:space="preserve">- </w:t>
      </w:r>
      <w:r w:rsidR="00463564" w:rsidRPr="00463564">
        <w:t xml:space="preserve">Zenobia </w:t>
      </w:r>
      <w:proofErr w:type="spellStart"/>
      <w:r w:rsidR="00463564" w:rsidRPr="00463564">
        <w:t>Camprubí</w:t>
      </w:r>
      <w:proofErr w:type="spellEnd"/>
      <w:r w:rsidR="00463564" w:rsidRPr="00463564">
        <w:t xml:space="preserve"> y Juan Ramón Jiménez, el día de su boda, en la iglesia de St. Stephen, en Nueva York, el 2 de marzo de 1916.</w:t>
      </w:r>
    </w:p>
    <w:p w:rsidR="00461C79" w:rsidRDefault="00461C79">
      <w:r w:rsidRPr="00461C79">
        <w:rPr>
          <w:noProof/>
          <w:lang w:eastAsia="es-ES"/>
        </w:rPr>
        <w:drawing>
          <wp:inline distT="0" distB="0" distL="0" distR="0">
            <wp:extent cx="3430270" cy="4533265"/>
            <wp:effectExtent l="19050" t="0" r="0" b="0"/>
            <wp:docPr id="8" name="Imagen 1" descr="Zenobia Camprubí y Juan Ramón Jiménez, el día de su boda, en la iglesia de St. Stephen, en Nueva York, el 2 de marzo de 191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nobia Camprubí y Juan Ramón Jiménez, el día de su boda, en la iglesia de St. Stephen, en Nueva York, el 2 de marzo de 1916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453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C79" w:rsidRDefault="00461C79"/>
    <w:p w:rsidR="00461C79" w:rsidRDefault="00461C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61C79" w:rsidRDefault="00FD37BA" w:rsidP="00461C79">
      <w:r>
        <w:rPr>
          <w:rFonts w:ascii="Times New Roman" w:hAnsi="Times New Roman" w:cs="Times New Roman"/>
        </w:rPr>
        <w:lastRenderedPageBreak/>
        <w:t xml:space="preserve">Figura </w:t>
      </w:r>
      <w:r w:rsidR="003A646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.- Informe clínico de alta de 13 de diciembre de 1950</w:t>
      </w:r>
      <w:r w:rsidR="004C0FFB" w:rsidRPr="004C0FFB">
        <w:rPr>
          <w:rFonts w:ascii="Times New Roman" w:hAnsi="Times New Roman" w:cs="Times New Roman"/>
        </w:rPr>
        <w:t xml:space="preserve"> </w:t>
      </w:r>
      <w:r w:rsidR="004C0FFB">
        <w:rPr>
          <w:rFonts w:ascii="Times New Roman" w:hAnsi="Times New Roman" w:cs="Times New Roman"/>
        </w:rPr>
        <w:t>de JRJ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Presbyterian</w:t>
      </w:r>
      <w:proofErr w:type="spellEnd"/>
      <w:r>
        <w:rPr>
          <w:rFonts w:ascii="Times New Roman" w:hAnsi="Times New Roman" w:cs="Times New Roman"/>
        </w:rPr>
        <w:t xml:space="preserve"> Hospital de San Juan de Puerto Rico</w:t>
      </w:r>
      <w:r w:rsidR="00461C79" w:rsidRPr="00461C79">
        <w:t xml:space="preserve"> </w:t>
      </w:r>
    </w:p>
    <w:p w:rsidR="00461C79" w:rsidRDefault="00461C79" w:rsidP="00461C79">
      <w:r w:rsidRPr="00461C79">
        <w:rPr>
          <w:noProof/>
          <w:lang w:eastAsia="es-ES"/>
        </w:rPr>
        <w:drawing>
          <wp:inline distT="0" distB="0" distL="0" distR="0">
            <wp:extent cx="5400040" cy="4146686"/>
            <wp:effectExtent l="19050" t="0" r="0" b="0"/>
            <wp:docPr id="9" name="1D24B3D5-5D7E-470B-93BC-2F06FDD68F9D" descr="cid:1D24B3D5-5D7E-470B-93BC-2F06FDD68F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D24B3D5-5D7E-470B-93BC-2F06FDD68F9D" descr="cid:1D24B3D5-5D7E-470B-93BC-2F06FDD68F9D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46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C79" w:rsidRDefault="00461C79">
      <w:r>
        <w:br w:type="page"/>
      </w:r>
    </w:p>
    <w:p w:rsidR="00461C79" w:rsidRDefault="00461C79" w:rsidP="00461C79">
      <w:pPr>
        <w:rPr>
          <w:rFonts w:ascii="Times New Roman" w:hAnsi="Times New Roman" w:cs="Times New Roman"/>
        </w:rPr>
      </w:pPr>
      <w:r>
        <w:lastRenderedPageBreak/>
        <w:t xml:space="preserve">Figura </w:t>
      </w:r>
      <w:r w:rsidR="003A646D">
        <w:t>5</w:t>
      </w:r>
      <w:r>
        <w:t xml:space="preserve">.- </w:t>
      </w:r>
      <w:r>
        <w:rPr>
          <w:rFonts w:ascii="Times New Roman" w:hAnsi="Times New Roman" w:cs="Times New Roman"/>
        </w:rPr>
        <w:t xml:space="preserve">Carta de Zenobia </w:t>
      </w:r>
      <w:proofErr w:type="spellStart"/>
      <w:r>
        <w:rPr>
          <w:rFonts w:ascii="Times New Roman" w:hAnsi="Times New Roman" w:cs="Times New Roman"/>
        </w:rPr>
        <w:t>Camprubí</w:t>
      </w:r>
      <w:proofErr w:type="spellEnd"/>
      <w:r>
        <w:rPr>
          <w:rFonts w:ascii="Times New Roman" w:hAnsi="Times New Roman" w:cs="Times New Roman"/>
        </w:rPr>
        <w:t xml:space="preserve"> desde </w:t>
      </w:r>
      <w:proofErr w:type="spellStart"/>
      <w:r>
        <w:rPr>
          <w:rFonts w:ascii="Times New Roman" w:hAnsi="Times New Roman" w:cs="Times New Roman"/>
        </w:rPr>
        <w:t>Riverdale</w:t>
      </w:r>
      <w:proofErr w:type="spellEnd"/>
      <w:r>
        <w:rPr>
          <w:rFonts w:ascii="Times New Roman" w:hAnsi="Times New Roman" w:cs="Times New Roman"/>
        </w:rPr>
        <w:t>, Maryland, EEUU a Carlos Luzuriaga, 3 de mayo de 1949.</w:t>
      </w:r>
    </w:p>
    <w:p w:rsidR="00461C79" w:rsidRDefault="00461C79" w:rsidP="00461C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s-ES"/>
        </w:rPr>
        <w:drawing>
          <wp:inline distT="0" distB="0" distL="0" distR="0">
            <wp:extent cx="5400040" cy="7966097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66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C79" w:rsidRDefault="00461C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D37BA" w:rsidRDefault="00FD3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Figura</w:t>
      </w:r>
      <w:r w:rsidR="00461C79">
        <w:rPr>
          <w:rFonts w:ascii="Times New Roman" w:hAnsi="Times New Roman" w:cs="Times New Roman"/>
        </w:rPr>
        <w:t xml:space="preserve"> </w:t>
      </w:r>
      <w:r w:rsidR="003A646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.- Carta de Zenobia </w:t>
      </w:r>
      <w:proofErr w:type="spellStart"/>
      <w:r>
        <w:rPr>
          <w:rFonts w:ascii="Times New Roman" w:hAnsi="Times New Roman" w:cs="Times New Roman"/>
        </w:rPr>
        <w:t>Camprubí</w:t>
      </w:r>
      <w:proofErr w:type="spellEnd"/>
      <w:r>
        <w:rPr>
          <w:rFonts w:ascii="Times New Roman" w:hAnsi="Times New Roman" w:cs="Times New Roman"/>
        </w:rPr>
        <w:t xml:space="preserve"> desde Rio Piedras, Puerto Rico   a </w:t>
      </w:r>
      <w:proofErr w:type="spellStart"/>
      <w:r>
        <w:rPr>
          <w:rFonts w:ascii="Times New Roman" w:hAnsi="Times New Roman" w:cs="Times New Roman"/>
        </w:rPr>
        <w:t>Elva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Loizaga</w:t>
      </w:r>
      <w:proofErr w:type="spellEnd"/>
      <w:r>
        <w:rPr>
          <w:rFonts w:ascii="Times New Roman" w:hAnsi="Times New Roman" w:cs="Times New Roman"/>
        </w:rPr>
        <w:t>,  residente en Buenos Aires, 4 de agosto de 1955.</w:t>
      </w:r>
    </w:p>
    <w:p w:rsidR="00461C79" w:rsidRDefault="00461C79">
      <w:pPr>
        <w:rPr>
          <w:rFonts w:ascii="Times New Roman" w:hAnsi="Times New Roman" w:cs="Times New Roman"/>
        </w:rPr>
      </w:pPr>
    </w:p>
    <w:p w:rsidR="00461C79" w:rsidRDefault="00461C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s-ES"/>
        </w:rPr>
        <w:lastRenderedPageBreak/>
        <w:drawing>
          <wp:inline distT="0" distB="0" distL="0" distR="0">
            <wp:extent cx="5400040" cy="7923934"/>
            <wp:effectExtent l="19050" t="0" r="0" b="0"/>
            <wp:docPr id="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23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:rsidR="00461C79" w:rsidRDefault="00461C79" w:rsidP="00461C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Figura </w:t>
      </w:r>
      <w:r w:rsidR="003A646D">
        <w:rPr>
          <w:rFonts w:ascii="Times New Roman" w:hAnsi="Times New Roman" w:cs="Times New Roman"/>
        </w:rPr>
        <w:t xml:space="preserve">7.- </w:t>
      </w:r>
      <w:r>
        <w:rPr>
          <w:rFonts w:ascii="Times New Roman" w:hAnsi="Times New Roman" w:cs="Times New Roman"/>
        </w:rPr>
        <w:t xml:space="preserve"> esquema de Uribe relativo al  modelo de desarrollo de síntomas somáticos desde la óptica psicosomática</w:t>
      </w:r>
    </w:p>
    <w:p w:rsidR="00461C79" w:rsidRDefault="00461C79"/>
    <w:p w:rsidR="00461C79" w:rsidRDefault="00461C79"/>
    <w:p w:rsidR="00FD37BA" w:rsidRDefault="00461C79">
      <w:r w:rsidRPr="00461C79">
        <w:rPr>
          <w:noProof/>
          <w:lang w:eastAsia="es-ES"/>
        </w:rPr>
        <w:drawing>
          <wp:inline distT="0" distB="0" distL="0" distR="0">
            <wp:extent cx="5396230" cy="2231390"/>
            <wp:effectExtent l="0" t="0" r="0" b="3810"/>
            <wp:docPr id="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́fico psicosom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175" w:rsidRDefault="00B55175"/>
    <w:sectPr w:rsidR="00B55175" w:rsidSect="00690F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FD37BA"/>
    <w:rsid w:val="00087032"/>
    <w:rsid w:val="000D7A86"/>
    <w:rsid w:val="00137CC9"/>
    <w:rsid w:val="00236B1A"/>
    <w:rsid w:val="00252761"/>
    <w:rsid w:val="00257CEB"/>
    <w:rsid w:val="002D760E"/>
    <w:rsid w:val="003A646D"/>
    <w:rsid w:val="00411D69"/>
    <w:rsid w:val="00453E56"/>
    <w:rsid w:val="00461C79"/>
    <w:rsid w:val="00463564"/>
    <w:rsid w:val="004A417E"/>
    <w:rsid w:val="004C0FFB"/>
    <w:rsid w:val="00576673"/>
    <w:rsid w:val="00630CA3"/>
    <w:rsid w:val="00690FF2"/>
    <w:rsid w:val="00703CE5"/>
    <w:rsid w:val="007C6868"/>
    <w:rsid w:val="008D2032"/>
    <w:rsid w:val="00904A3A"/>
    <w:rsid w:val="00906134"/>
    <w:rsid w:val="00AF085B"/>
    <w:rsid w:val="00B55175"/>
    <w:rsid w:val="00C01CA8"/>
    <w:rsid w:val="00C458BA"/>
    <w:rsid w:val="00CE5668"/>
    <w:rsid w:val="00D8380E"/>
    <w:rsid w:val="00E057D2"/>
    <w:rsid w:val="00E55E21"/>
    <w:rsid w:val="00EA3B0D"/>
    <w:rsid w:val="00EF78B7"/>
    <w:rsid w:val="00F50A1F"/>
    <w:rsid w:val="00FD37BA"/>
    <w:rsid w:val="00FE6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F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1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1C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cid:1D24B3D5-5D7E-470B-93BC-2F06FDD68F9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dcterms:created xsi:type="dcterms:W3CDTF">2017-04-24T07:13:00Z</dcterms:created>
  <dcterms:modified xsi:type="dcterms:W3CDTF">2017-04-24T16:34:00Z</dcterms:modified>
</cp:coreProperties>
</file>